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FE0" w14:textId="77777777" w:rsidR="000D7F23" w:rsidRDefault="00364B4E" w:rsidP="00D768B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17606791"/>
      <w:r>
        <w:rPr>
          <w:rFonts w:ascii="標楷體" w:eastAsia="標楷體" w:hAnsi="標楷體"/>
          <w:sz w:val="32"/>
          <w:szCs w:val="32"/>
        </w:rPr>
        <w:t>財團法人三義工業區服務中心</w:t>
      </w:r>
    </w:p>
    <w:p w14:paraId="34B29183" w14:textId="3689514C" w:rsidR="00D768B9" w:rsidRPr="008B38A4" w:rsidRDefault="008B38A4" w:rsidP="008B38A4">
      <w:pPr>
        <w:pStyle w:val="a9"/>
        <w:jc w:val="center"/>
        <w:rPr>
          <w:rFonts w:ascii="標楷體" w:eastAsia="標楷體" w:hAnsi="標楷體"/>
          <w:sz w:val="32"/>
          <w:szCs w:val="32"/>
        </w:rPr>
      </w:pPr>
      <w:bookmarkStart w:id="1" w:name="_Hlk117606629"/>
      <w:r w:rsidRPr="008B38A4">
        <w:rPr>
          <w:rFonts w:ascii="標楷體" w:eastAsia="標楷體" w:hAnsi="標楷體" w:hint="eastAsia"/>
          <w:sz w:val="32"/>
          <w:szCs w:val="32"/>
        </w:rPr>
        <w:t>電子看板</w:t>
      </w:r>
      <w:r w:rsidR="00D768B9" w:rsidRPr="008B38A4">
        <w:rPr>
          <w:rFonts w:ascii="標楷體" w:eastAsia="標楷體" w:hAnsi="標楷體"/>
          <w:sz w:val="32"/>
          <w:szCs w:val="32"/>
        </w:rPr>
        <w:t>申請表</w:t>
      </w:r>
    </w:p>
    <w:bookmarkEnd w:id="1"/>
    <w:p w14:paraId="41851FF6" w14:textId="77777777" w:rsidR="003B1D48" w:rsidRPr="005C1E6C" w:rsidRDefault="00D768B9" w:rsidP="001D4DDD">
      <w:pPr>
        <w:ind w:firstLineChars="3221" w:firstLine="7086"/>
        <w:rPr>
          <w:rFonts w:ascii="標楷體" w:eastAsia="標楷體" w:hAnsi="標楷體"/>
          <w:sz w:val="22"/>
        </w:rPr>
      </w:pPr>
      <w:r w:rsidRPr="005C1E6C">
        <w:rPr>
          <w:rFonts w:ascii="標楷體" w:eastAsia="標楷體" w:hAnsi="標楷體"/>
          <w:sz w:val="22"/>
        </w:rPr>
        <w:t>申請日期:民國</w:t>
      </w:r>
      <w:r w:rsidR="005C1E6C" w:rsidRPr="005C1E6C">
        <w:rPr>
          <w:rFonts w:ascii="標楷體" w:eastAsia="標楷體" w:hAnsi="標楷體" w:hint="eastAsia"/>
          <w:sz w:val="22"/>
        </w:rPr>
        <w:t xml:space="preserve"> </w:t>
      </w:r>
      <w:r w:rsidR="005C1E6C" w:rsidRPr="005C1E6C">
        <w:rPr>
          <w:rFonts w:ascii="標楷體" w:eastAsia="標楷體" w:hAnsi="標楷體"/>
          <w:sz w:val="22"/>
        </w:rPr>
        <w:t xml:space="preserve"> </w:t>
      </w:r>
      <w:r w:rsidRPr="005C1E6C">
        <w:rPr>
          <w:rFonts w:ascii="標楷體" w:eastAsia="標楷體" w:hAnsi="標楷體"/>
          <w:sz w:val="22"/>
        </w:rPr>
        <w:t xml:space="preserve"> 年</w:t>
      </w:r>
      <w:r w:rsidR="005C1E6C" w:rsidRPr="005C1E6C">
        <w:rPr>
          <w:rFonts w:ascii="標楷體" w:eastAsia="標楷體" w:hAnsi="標楷體" w:hint="eastAsia"/>
          <w:sz w:val="22"/>
        </w:rPr>
        <w:t xml:space="preserve"> </w:t>
      </w:r>
      <w:r w:rsidR="005C1E6C" w:rsidRPr="005C1E6C">
        <w:rPr>
          <w:rFonts w:ascii="標楷體" w:eastAsia="標楷體" w:hAnsi="標楷體"/>
          <w:sz w:val="22"/>
        </w:rPr>
        <w:t xml:space="preserve"> </w:t>
      </w:r>
      <w:r w:rsidRPr="005C1E6C">
        <w:rPr>
          <w:rFonts w:ascii="標楷體" w:eastAsia="標楷體" w:hAnsi="標楷體"/>
          <w:sz w:val="22"/>
        </w:rPr>
        <w:t xml:space="preserve"> 月</w:t>
      </w:r>
      <w:r w:rsidR="005C1E6C" w:rsidRPr="005C1E6C">
        <w:rPr>
          <w:rFonts w:ascii="標楷體" w:eastAsia="標楷體" w:hAnsi="標楷體" w:hint="eastAsia"/>
          <w:sz w:val="22"/>
        </w:rPr>
        <w:t xml:space="preserve"> </w:t>
      </w:r>
      <w:r w:rsidR="005C1E6C" w:rsidRPr="005C1E6C">
        <w:rPr>
          <w:rFonts w:ascii="標楷體" w:eastAsia="標楷體" w:hAnsi="標楷體"/>
          <w:sz w:val="22"/>
        </w:rPr>
        <w:t xml:space="preserve"> </w:t>
      </w:r>
      <w:r w:rsidRPr="005C1E6C">
        <w:rPr>
          <w:rFonts w:ascii="標楷體" w:eastAsia="標楷體" w:hAnsi="標楷體"/>
          <w:sz w:val="22"/>
        </w:rPr>
        <w:t xml:space="preserve">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252"/>
        <w:gridCol w:w="4253"/>
      </w:tblGrid>
      <w:tr w:rsidR="005A6D78" w:rsidRPr="005C1E6C" w14:paraId="2B578ED6" w14:textId="77777777" w:rsidTr="005A6D78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14:paraId="2B280440" w14:textId="77777777" w:rsidR="005A6D78" w:rsidRPr="005C1E6C" w:rsidRDefault="005A6D78" w:rsidP="00381B38">
            <w:pPr>
              <w:ind w:rightChars="-59" w:right="-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申請公司</w:t>
            </w:r>
          </w:p>
        </w:tc>
        <w:tc>
          <w:tcPr>
            <w:tcW w:w="4252" w:type="dxa"/>
            <w:vMerge w:val="restart"/>
          </w:tcPr>
          <w:p w14:paraId="61437465" w14:textId="77777777" w:rsidR="005A6D78" w:rsidRPr="005C1E6C" w:rsidRDefault="005A6D78" w:rsidP="00D768B9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</w:tcPr>
          <w:p w14:paraId="3937C399" w14:textId="70D770BC" w:rsidR="005A6D78" w:rsidRPr="005C1E6C" w:rsidRDefault="005A6D78" w:rsidP="00D768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</w:tr>
      <w:tr w:rsidR="005A6D78" w:rsidRPr="005C1E6C" w14:paraId="1FD6D38A" w14:textId="77777777" w:rsidTr="00B0685A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14:paraId="58AD76D8" w14:textId="77777777" w:rsidR="005A6D78" w:rsidRDefault="005A6D78" w:rsidP="00381B38">
            <w:pPr>
              <w:ind w:rightChars="-59" w:right="-142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Merge/>
          </w:tcPr>
          <w:p w14:paraId="11B52C7D" w14:textId="77777777" w:rsidR="005A6D78" w:rsidRPr="005C1E6C" w:rsidRDefault="005A6D78" w:rsidP="00D768B9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</w:tcPr>
          <w:p w14:paraId="6E788017" w14:textId="5BC63028" w:rsidR="005A6D78" w:rsidRPr="005C1E6C" w:rsidRDefault="005A6D78" w:rsidP="00D768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8B38A4" w:rsidRPr="005C1E6C" w14:paraId="09466885" w14:textId="77777777" w:rsidTr="008B38A4">
        <w:trPr>
          <w:trHeight w:val="544"/>
          <w:jc w:val="center"/>
        </w:trPr>
        <w:tc>
          <w:tcPr>
            <w:tcW w:w="1555" w:type="dxa"/>
            <w:vAlign w:val="center"/>
          </w:tcPr>
          <w:p w14:paraId="39C81D57" w14:textId="5802BD60" w:rsidR="008B38A4" w:rsidRDefault="008B38A4" w:rsidP="001D4DD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租賃時間</w:t>
            </w:r>
          </w:p>
        </w:tc>
        <w:tc>
          <w:tcPr>
            <w:tcW w:w="8505" w:type="dxa"/>
            <w:gridSpan w:val="2"/>
            <w:vAlign w:val="center"/>
          </w:tcPr>
          <w:p w14:paraId="4D1A694C" w14:textId="3B54E690" w:rsidR="008B38A4" w:rsidRPr="008B38A4" w:rsidRDefault="008B38A4" w:rsidP="00D768B9">
            <w:pPr>
              <w:rPr>
                <w:rFonts w:ascii="標楷體" w:eastAsia="標楷體" w:hAnsi="標楷體" w:hint="eastAsia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</w:t>
            </w:r>
            <w:r w:rsidR="00B2206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年  </w:t>
            </w:r>
            <w:r w:rsidR="00B2206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月  </w:t>
            </w:r>
            <w:r w:rsidR="00B2206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日至   年</w:t>
            </w:r>
            <w:r w:rsidR="00B2206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 月   </w:t>
            </w:r>
            <w:r w:rsidR="00B2206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日止，共計   </w:t>
            </w:r>
            <w:r w:rsidR="00B2206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>天，$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</w:t>
            </w:r>
            <w:r w:rsidRPr="008B38A4">
              <w:rPr>
                <w:rFonts w:ascii="標楷體" w:eastAsia="標楷體" w:hAnsi="標楷體" w:hint="eastAsia"/>
                <w:b/>
                <w:sz w:val="22"/>
              </w:rPr>
              <w:t>（未稅）</w:t>
            </w:r>
          </w:p>
        </w:tc>
      </w:tr>
      <w:tr w:rsidR="00C42857" w:rsidRPr="005C1E6C" w14:paraId="395E57CD" w14:textId="77777777" w:rsidTr="001D4DDD">
        <w:trPr>
          <w:jc w:val="center"/>
        </w:trPr>
        <w:tc>
          <w:tcPr>
            <w:tcW w:w="1555" w:type="dxa"/>
            <w:vAlign w:val="center"/>
          </w:tcPr>
          <w:p w14:paraId="590F81CE" w14:textId="4A9BEEE3" w:rsidR="00C42857" w:rsidRPr="005C1E6C" w:rsidRDefault="009D3804" w:rsidP="001D4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刊登內容</w:t>
            </w:r>
          </w:p>
        </w:tc>
        <w:tc>
          <w:tcPr>
            <w:tcW w:w="8505" w:type="dxa"/>
            <w:gridSpan w:val="2"/>
          </w:tcPr>
          <w:p w14:paraId="42F3A26A" w14:textId="7D47A101" w:rsidR="00AE03D3" w:rsidRDefault="009D3804" w:rsidP="00D768B9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第一頁：</w:t>
            </w:r>
          </w:p>
          <w:p w14:paraId="3FF8ABA8" w14:textId="1A3A65FF" w:rsidR="009D3804" w:rsidRDefault="009D3804" w:rsidP="00D768B9">
            <w:pPr>
              <w:rPr>
                <w:rFonts w:ascii="標楷體" w:eastAsia="標楷體" w:hAnsi="標楷體"/>
                <w:b/>
                <w:sz w:val="22"/>
              </w:rPr>
            </w:pPr>
          </w:p>
          <w:p w14:paraId="4D67AF0B" w14:textId="77777777" w:rsidR="00FD6576" w:rsidRDefault="00FD6576" w:rsidP="00D768B9">
            <w:pPr>
              <w:rPr>
                <w:rFonts w:ascii="標楷體" w:eastAsia="標楷體" w:hAnsi="標楷體" w:hint="eastAsia"/>
                <w:b/>
                <w:sz w:val="22"/>
              </w:rPr>
            </w:pPr>
          </w:p>
          <w:p w14:paraId="3DFCEF82" w14:textId="30626577" w:rsidR="009D3804" w:rsidRDefault="009D3804" w:rsidP="009D3804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第二頁：</w:t>
            </w:r>
          </w:p>
          <w:p w14:paraId="49DB543B" w14:textId="1DB316CF" w:rsidR="009D3804" w:rsidRDefault="009D3804" w:rsidP="009D3804">
            <w:pPr>
              <w:rPr>
                <w:rFonts w:ascii="標楷體" w:eastAsia="標楷體" w:hAnsi="標楷體"/>
                <w:b/>
                <w:sz w:val="22"/>
              </w:rPr>
            </w:pPr>
          </w:p>
          <w:p w14:paraId="7A7EC68E" w14:textId="77777777" w:rsidR="00FD6576" w:rsidRDefault="00FD6576" w:rsidP="009D3804">
            <w:pPr>
              <w:rPr>
                <w:rFonts w:ascii="標楷體" w:eastAsia="標楷體" w:hAnsi="標楷體" w:hint="eastAsia"/>
                <w:b/>
                <w:sz w:val="22"/>
              </w:rPr>
            </w:pPr>
          </w:p>
          <w:p w14:paraId="4FC75AB1" w14:textId="5EA3D053" w:rsidR="009D3804" w:rsidRDefault="009D3804" w:rsidP="009D3804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第三頁：</w:t>
            </w:r>
          </w:p>
          <w:p w14:paraId="2DEF06FA" w14:textId="77777777" w:rsidR="009D3804" w:rsidRDefault="009D3804" w:rsidP="009D3804">
            <w:pPr>
              <w:rPr>
                <w:rFonts w:ascii="標楷體" w:eastAsia="標楷體" w:hAnsi="標楷體"/>
                <w:b/>
                <w:sz w:val="22"/>
              </w:rPr>
            </w:pPr>
          </w:p>
          <w:p w14:paraId="6704AC99" w14:textId="66C5DD4A" w:rsidR="00C42857" w:rsidRPr="00AE03D3" w:rsidRDefault="00C42857" w:rsidP="00AE03D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01A46" w:rsidRPr="005C1E6C" w14:paraId="3ADCB743" w14:textId="77777777" w:rsidTr="001D4DDD">
        <w:trPr>
          <w:jc w:val="center"/>
        </w:trPr>
        <w:tc>
          <w:tcPr>
            <w:tcW w:w="10060" w:type="dxa"/>
            <w:gridSpan w:val="3"/>
          </w:tcPr>
          <w:p w14:paraId="3EF5072A" w14:textId="2EF3335C" w:rsidR="00A01A46" w:rsidRPr="006D0076" w:rsidRDefault="00A01A46" w:rsidP="009D3804">
            <w:pPr>
              <w:ind w:left="305" w:hangingChars="127" w:hanging="305"/>
              <w:rPr>
                <w:rFonts w:ascii="標楷體" w:eastAsia="標楷體" w:hAnsi="標楷體"/>
                <w:szCs w:val="24"/>
              </w:rPr>
            </w:pPr>
            <w:r w:rsidRPr="006D0076">
              <w:rPr>
                <w:rFonts w:ascii="標楷體" w:eastAsia="標楷體" w:hAnsi="標楷體" w:hint="eastAsia"/>
                <w:szCs w:val="24"/>
              </w:rPr>
              <w:t>※為確保雙方權益請您詳讀並配合以下相關規定，</w:t>
            </w:r>
            <w:r w:rsidR="00B220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</w:t>
            </w:r>
            <w:r w:rsidR="00B22063"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</w:t>
            </w:r>
            <w:r w:rsidRPr="006D0076">
              <w:rPr>
                <w:rFonts w:ascii="標楷體" w:eastAsia="標楷體" w:hAnsi="標楷體" w:hint="eastAsia"/>
                <w:szCs w:val="24"/>
              </w:rPr>
              <w:t>將依以上所記錄之配合事項，全力配合。</w:t>
            </w:r>
          </w:p>
          <w:p w14:paraId="18B7BCAC" w14:textId="5FBB7D4B" w:rsidR="006D0076" w:rsidRPr="006D0076" w:rsidRDefault="006D0076" w:rsidP="005A6D78">
            <w:pPr>
              <w:rPr>
                <w:rFonts w:ascii="標楷體" w:eastAsia="標楷體" w:hAnsi="標楷體"/>
                <w:szCs w:val="24"/>
              </w:rPr>
            </w:pPr>
            <w:r w:rsidRPr="006D0076">
              <w:rPr>
                <w:rFonts w:ascii="標楷體" w:eastAsia="標楷體" w:hAnsi="標楷體" w:hint="eastAsia"/>
                <w:szCs w:val="24"/>
              </w:rPr>
              <w:t>1.</w:t>
            </w:r>
            <w:r w:rsidRPr="006D0076">
              <w:rPr>
                <w:rFonts w:ascii="標楷體" w:eastAsia="標楷體" w:hAnsi="標楷體"/>
                <w:szCs w:val="24"/>
              </w:rPr>
              <w:t>場地租借以</w:t>
            </w:r>
            <w:r w:rsidRPr="006D0076">
              <w:rPr>
                <w:rFonts w:ascii="標楷體" w:eastAsia="標楷體" w:hAnsi="標楷體" w:hint="eastAsia"/>
                <w:szCs w:val="24"/>
              </w:rPr>
              <w:t>12小時段</w:t>
            </w:r>
            <w:r w:rsidRPr="006D0076">
              <w:rPr>
                <w:rFonts w:ascii="標楷體" w:eastAsia="標楷體" w:hAnsi="標楷體"/>
                <w:szCs w:val="24"/>
              </w:rPr>
              <w:t>為計算單位</w:t>
            </w:r>
            <w:r w:rsidRPr="006D0076">
              <w:rPr>
                <w:rFonts w:ascii="標楷體" w:eastAsia="標楷體" w:hAnsi="標楷體"/>
                <w:spacing w:val="15"/>
                <w:szCs w:val="24"/>
              </w:rPr>
              <w:t>。開放租用時段：</w:t>
            </w: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 xml:space="preserve"> 07</w:t>
            </w:r>
            <w:r w:rsidRPr="006D0076">
              <w:rPr>
                <w:rFonts w:ascii="標楷體" w:eastAsia="標楷體" w:hAnsi="標楷體"/>
                <w:spacing w:val="15"/>
                <w:szCs w:val="24"/>
              </w:rPr>
              <w:t xml:space="preserve"> : 00～</w:t>
            </w: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19</w:t>
            </w:r>
            <w:r w:rsidRPr="006D0076">
              <w:rPr>
                <w:rFonts w:ascii="標楷體" w:eastAsia="標楷體" w:hAnsi="標楷體"/>
                <w:spacing w:val="15"/>
                <w:szCs w:val="24"/>
              </w:rPr>
              <w:t xml:space="preserve"> : 00</w:t>
            </w:r>
          </w:p>
          <w:p w14:paraId="03C536CA" w14:textId="1D9B19FB" w:rsidR="006D0076" w:rsidRPr="006D0076" w:rsidRDefault="006D0076" w:rsidP="000D1242">
            <w:pPr>
              <w:rPr>
                <w:rFonts w:ascii="標楷體" w:eastAsia="標楷體" w:hAnsi="標楷體"/>
                <w:spacing w:val="15"/>
                <w:szCs w:val="24"/>
              </w:rPr>
            </w:pP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2.收費標準：</w:t>
            </w:r>
            <w:r w:rsidR="005A6D78">
              <w:rPr>
                <w:rFonts w:ascii="標楷體" w:eastAsia="標楷體" w:hAnsi="標楷體" w:hint="eastAsia"/>
                <w:spacing w:val="15"/>
                <w:szCs w:val="24"/>
              </w:rPr>
              <w:t>$</w:t>
            </w: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50</w:t>
            </w:r>
            <w:r w:rsidR="005A6D78">
              <w:rPr>
                <w:rFonts w:ascii="標楷體" w:eastAsia="標楷體" w:hAnsi="標楷體" w:hint="eastAsia"/>
                <w:spacing w:val="15"/>
                <w:szCs w:val="24"/>
              </w:rPr>
              <w:t>（未稅）</w:t>
            </w:r>
            <w:proofErr w:type="gramStart"/>
            <w:r w:rsidR="008B38A4">
              <w:rPr>
                <w:rFonts w:ascii="標楷體" w:eastAsia="標楷體" w:hAnsi="標楷體" w:hint="eastAsia"/>
                <w:spacing w:val="15"/>
                <w:szCs w:val="24"/>
              </w:rPr>
              <w:t>∕</w:t>
            </w:r>
            <w:proofErr w:type="gramEnd"/>
            <w:r w:rsidR="008B38A4">
              <w:rPr>
                <w:rFonts w:ascii="標楷體" w:eastAsia="標楷體" w:hAnsi="標楷體" w:hint="eastAsia"/>
                <w:spacing w:val="15"/>
                <w:szCs w:val="24"/>
              </w:rPr>
              <w:t>日</w:t>
            </w:r>
            <w:r w:rsidR="005A6D78">
              <w:rPr>
                <w:rFonts w:ascii="標楷體" w:eastAsia="標楷體" w:hAnsi="標楷體" w:hint="eastAsia"/>
                <w:spacing w:val="15"/>
                <w:szCs w:val="24"/>
              </w:rPr>
              <w:t>；長期</w:t>
            </w: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租借$300</w:t>
            </w:r>
            <w:r w:rsidR="005A6D78">
              <w:rPr>
                <w:rFonts w:ascii="標楷體" w:eastAsia="標楷體" w:hAnsi="標楷體" w:hint="eastAsia"/>
                <w:spacing w:val="15"/>
                <w:szCs w:val="24"/>
              </w:rPr>
              <w:t>（未稅）</w:t>
            </w:r>
            <w:proofErr w:type="gramStart"/>
            <w:r w:rsidR="00B22063">
              <w:rPr>
                <w:rFonts w:ascii="標楷體" w:eastAsia="標楷體" w:hAnsi="標楷體" w:hint="eastAsia"/>
                <w:spacing w:val="15"/>
                <w:szCs w:val="24"/>
              </w:rPr>
              <w:t>∕</w:t>
            </w: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週</w:t>
            </w:r>
            <w:proofErr w:type="gramEnd"/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。</w:t>
            </w:r>
          </w:p>
          <w:p w14:paraId="3B241227" w14:textId="4F6C3491" w:rsidR="00467F52" w:rsidRDefault="006D0076" w:rsidP="00AC2F13">
            <w:pPr>
              <w:ind w:leftChars="127" w:left="306" w:hanging="1"/>
              <w:rPr>
                <w:rFonts w:ascii="標楷體" w:eastAsia="標楷體" w:hAnsi="標楷體" w:hint="eastAsia"/>
                <w:spacing w:val="15"/>
                <w:szCs w:val="24"/>
              </w:rPr>
            </w:pP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園區廠商業務需求以</w:t>
            </w:r>
            <w:r w:rsidR="00AC2F13">
              <w:rPr>
                <w:rFonts w:ascii="標楷體" w:eastAsia="標楷體" w:hAnsi="標楷體" w:hint="eastAsia"/>
                <w:spacing w:val="15"/>
                <w:szCs w:val="24"/>
              </w:rPr>
              <w:t>8</w:t>
            </w: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折計算，期間以2</w:t>
            </w:r>
            <w:proofErr w:type="gramStart"/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週</w:t>
            </w:r>
            <w:proofErr w:type="gramEnd"/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為限。</w:t>
            </w:r>
            <w:r w:rsidR="00467F52">
              <w:rPr>
                <w:rFonts w:ascii="標楷體" w:eastAsia="標楷體" w:hAnsi="標楷體" w:hint="eastAsia"/>
                <w:spacing w:val="15"/>
                <w:szCs w:val="24"/>
              </w:rPr>
              <w:t>非園區廠商以正常收費標準計算。</w:t>
            </w:r>
          </w:p>
          <w:p w14:paraId="690D711C" w14:textId="43B92D2B" w:rsidR="00AC2F13" w:rsidRPr="006D0076" w:rsidRDefault="00AC2F13" w:rsidP="00AC2F13">
            <w:pPr>
              <w:rPr>
                <w:rFonts w:ascii="標楷體" w:eastAsia="標楷體" w:hAnsi="標楷體"/>
                <w:spacing w:val="15"/>
                <w:szCs w:val="24"/>
              </w:rPr>
            </w:pPr>
            <w:r>
              <w:rPr>
                <w:rFonts w:ascii="標楷體" w:eastAsia="標楷體" w:hAnsi="標楷體" w:hint="eastAsia"/>
                <w:spacing w:val="15"/>
                <w:szCs w:val="24"/>
              </w:rPr>
              <w:t>3.文宣品一經雙方覆核確定無誤後，視同交易完成，不得申請修正或取消。</w:t>
            </w:r>
          </w:p>
          <w:p w14:paraId="31B43A17" w14:textId="77777777" w:rsidR="006D0076" w:rsidRPr="006D0076" w:rsidRDefault="006D0076" w:rsidP="006D007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0076">
              <w:rPr>
                <w:rFonts w:ascii="標楷體" w:eastAsia="標楷體" w:hAnsi="標楷體" w:hint="eastAsia"/>
                <w:spacing w:val="15"/>
                <w:szCs w:val="24"/>
              </w:rPr>
              <w:t>4.</w:t>
            </w:r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每則文宣提供3個畫面，每</w:t>
            </w:r>
            <w:proofErr w:type="gramStart"/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畫面停留10秒，共計30秒。</w:t>
            </w:r>
          </w:p>
          <w:p w14:paraId="6A25453E" w14:textId="05297A3E" w:rsidR="006D0076" w:rsidRPr="006D0076" w:rsidRDefault="006D0076" w:rsidP="006D0076">
            <w:pPr>
              <w:rPr>
                <w:rFonts w:ascii="標楷體" w:eastAsia="標楷體" w:hAnsi="標楷體"/>
                <w:szCs w:val="24"/>
              </w:rPr>
            </w:pPr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</w:t>
            </w:r>
            <w:r w:rsidRPr="006D007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申請人請於刊登日</w:t>
            </w:r>
            <w:r w:rsidR="00AC2F13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3</w:t>
            </w:r>
            <w:r w:rsidRPr="006D007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天前填寫「</w:t>
            </w:r>
            <w:r w:rsidRPr="006D0076">
              <w:rPr>
                <w:rFonts w:ascii="標楷體" w:eastAsia="標楷體" w:hAnsi="標楷體" w:hint="eastAsia"/>
                <w:szCs w:val="24"/>
              </w:rPr>
              <w:t>電子看</w:t>
            </w:r>
            <w:r w:rsidR="00467F52">
              <w:rPr>
                <w:rFonts w:ascii="標楷體" w:eastAsia="標楷體" w:hAnsi="標楷體" w:hint="eastAsia"/>
                <w:szCs w:val="24"/>
              </w:rPr>
              <w:t>板</w:t>
            </w:r>
            <w:r w:rsidRPr="006D0076">
              <w:rPr>
                <w:rFonts w:ascii="標楷體" w:eastAsia="標楷體" w:hAnsi="標楷體" w:hint="eastAsia"/>
                <w:szCs w:val="24"/>
              </w:rPr>
              <w:t>租借</w:t>
            </w:r>
            <w:r w:rsidRPr="006D0076">
              <w:rPr>
                <w:rFonts w:ascii="標楷體" w:eastAsia="標楷體" w:hAnsi="標楷體"/>
                <w:szCs w:val="24"/>
              </w:rPr>
              <w:t>申請表</w:t>
            </w:r>
            <w:r w:rsidRPr="006D007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」</w:t>
            </w:r>
            <w:r w:rsidRPr="006D0076">
              <w:rPr>
                <w:rFonts w:ascii="標楷體" w:eastAsia="標楷體" w:hAnsi="標楷體"/>
                <w:szCs w:val="24"/>
              </w:rPr>
              <w:t>辦理申請。</w:t>
            </w:r>
          </w:p>
          <w:p w14:paraId="32DE40E7" w14:textId="7A913A06" w:rsidR="006D0076" w:rsidRPr="006D0076" w:rsidRDefault="006D0076" w:rsidP="006D0076">
            <w:pPr>
              <w:rPr>
                <w:rFonts w:ascii="標楷體" w:eastAsia="標楷體" w:hAnsi="標楷體"/>
                <w:szCs w:val="24"/>
              </w:rPr>
            </w:pPr>
            <w:r w:rsidRPr="006D0076">
              <w:rPr>
                <w:rFonts w:ascii="標楷體" w:eastAsia="標楷體" w:hAnsi="標楷體" w:hint="eastAsia"/>
                <w:szCs w:val="24"/>
              </w:rPr>
              <w:t>6.</w:t>
            </w:r>
            <w:r w:rsidR="00B22063">
              <w:rPr>
                <w:rFonts w:ascii="標楷體" w:eastAsia="標楷體" w:hAnsi="標楷體" w:hint="eastAsia"/>
                <w:szCs w:val="24"/>
              </w:rPr>
              <w:t>服務</w:t>
            </w:r>
            <w:r w:rsidRPr="006D0076">
              <w:rPr>
                <w:rFonts w:ascii="標楷體" w:eastAsia="標楷體" w:hAnsi="標楷體"/>
                <w:szCs w:val="24"/>
              </w:rPr>
              <w:t>中心保有空間配置權，可視</w:t>
            </w:r>
            <w:r w:rsidRPr="006D0076">
              <w:rPr>
                <w:rFonts w:ascii="標楷體" w:eastAsia="標楷體" w:hAnsi="標楷體" w:hint="eastAsia"/>
                <w:szCs w:val="24"/>
              </w:rPr>
              <w:t>播放數</w:t>
            </w:r>
            <w:r w:rsidRPr="006D0076">
              <w:rPr>
                <w:rFonts w:ascii="標楷體" w:eastAsia="標楷體" w:hAnsi="標楷體"/>
                <w:szCs w:val="24"/>
              </w:rPr>
              <w:t>等因素予以調整使用。</w:t>
            </w:r>
          </w:p>
          <w:p w14:paraId="136CAE8B" w14:textId="3F457C30" w:rsidR="006D0076" w:rsidRPr="006D0076" w:rsidRDefault="006D0076" w:rsidP="006D0076">
            <w:pPr>
              <w:rPr>
                <w:rFonts w:ascii="標楷體" w:eastAsia="標楷體" w:hAnsi="標楷體"/>
                <w:szCs w:val="24"/>
              </w:rPr>
            </w:pPr>
            <w:r w:rsidRPr="006D0076">
              <w:rPr>
                <w:rFonts w:ascii="標楷體" w:eastAsia="標楷體" w:hAnsi="標楷體" w:hint="eastAsia"/>
                <w:szCs w:val="24"/>
              </w:rPr>
              <w:t>7.因故取消播放，請於</w:t>
            </w:r>
            <w:r w:rsidR="00AC2F13">
              <w:rPr>
                <w:rFonts w:ascii="標楷體" w:eastAsia="標楷體" w:hAnsi="標楷體" w:hint="eastAsia"/>
                <w:szCs w:val="24"/>
              </w:rPr>
              <w:t>2</w:t>
            </w:r>
            <w:r w:rsidRPr="006D0076">
              <w:rPr>
                <w:rFonts w:ascii="標楷體" w:eastAsia="標楷體" w:hAnsi="標楷體" w:hint="eastAsia"/>
                <w:szCs w:val="24"/>
              </w:rPr>
              <w:t>天前傳真告知並完成確認（</w:t>
            </w:r>
            <w:r w:rsidR="00AC2F13">
              <w:rPr>
                <w:rFonts w:ascii="標楷體" w:eastAsia="標楷體" w:hAnsi="標楷體" w:hint="eastAsia"/>
                <w:szCs w:val="24"/>
              </w:rPr>
              <w:t>交易取消</w:t>
            </w:r>
            <w:r w:rsidRPr="006D0076">
              <w:rPr>
                <w:rFonts w:ascii="標楷體" w:eastAsia="標楷體" w:hAnsi="標楷體" w:hint="eastAsia"/>
                <w:szCs w:val="24"/>
              </w:rPr>
              <w:t>），不便之處敬請見諒。</w:t>
            </w:r>
          </w:p>
          <w:p w14:paraId="4B70CF0E" w14:textId="1B516569" w:rsidR="006D0076" w:rsidRDefault="006D0076" w:rsidP="006D0076">
            <w:pPr>
              <w:ind w:left="283" w:hangingChars="118" w:hanging="2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0076">
              <w:rPr>
                <w:rFonts w:ascii="標楷體" w:eastAsia="標楷體" w:hAnsi="標楷體" w:hint="eastAsia"/>
                <w:szCs w:val="24"/>
              </w:rPr>
              <w:t>8.</w:t>
            </w:r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播放內容不得有妨礙公序</w:t>
            </w:r>
            <w:proofErr w:type="gramStart"/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良俗及違反</w:t>
            </w:r>
            <w:proofErr w:type="gramEnd"/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著作權法等違法之言詞，</w:t>
            </w:r>
            <w:r w:rsidR="00B220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</w:t>
            </w:r>
            <w:r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中心有權中止活動，且不予退費。</w:t>
            </w:r>
          </w:p>
          <w:p w14:paraId="521FAAF8" w14:textId="08802750" w:rsidR="00CB31AA" w:rsidRDefault="00AC2F13" w:rsidP="000D1242">
            <w:pPr>
              <w:ind w:left="305" w:hangingChars="127" w:hanging="30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此租賃費用將在</w:t>
            </w:r>
            <w:r w:rsidR="00B220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</w:t>
            </w:r>
            <w:r w:rsidR="00B22063"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申請特定收入維護費時一</w:t>
            </w:r>
            <w:r w:rsidR="000D12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請款</w:t>
            </w:r>
            <w:r w:rsidR="005A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及提供發票</w:t>
            </w:r>
            <w:r w:rsidR="000D12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；非園區廠商則在確認文宣品無誤後匯款至</w:t>
            </w:r>
            <w:r w:rsidR="00B220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</w:t>
            </w:r>
            <w:r w:rsidR="00B22063"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</w:t>
            </w:r>
            <w:r w:rsidR="000D12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指定帳戶</w:t>
            </w:r>
            <w:r w:rsidR="000D1242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647ECC3" w14:textId="061E62F1" w:rsidR="00AC2F13" w:rsidRPr="006D0076" w:rsidRDefault="000D1242" w:rsidP="00CB31AA">
            <w:pPr>
              <w:ind w:leftChars="68" w:left="277" w:hangingChars="52" w:hanging="11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DDD">
              <w:rPr>
                <w:rFonts w:ascii="標楷體" w:eastAsia="標楷體" w:hAnsi="標楷體" w:hint="eastAsia"/>
                <w:sz w:val="22"/>
              </w:rPr>
              <w:t xml:space="preserve">華南商業銀行 敦化分行  </w:t>
            </w:r>
            <w:r w:rsidR="00CB31AA">
              <w:rPr>
                <w:rFonts w:ascii="標楷體" w:eastAsia="標楷體" w:hAnsi="標楷體" w:hint="eastAsia"/>
                <w:sz w:val="22"/>
              </w:rPr>
              <w:t>戶名</w:t>
            </w:r>
            <w:r w:rsidRPr="001D4DDD">
              <w:rPr>
                <w:rFonts w:ascii="標楷體" w:eastAsia="標楷體" w:hAnsi="標楷體" w:hint="eastAsia"/>
                <w:sz w:val="22"/>
              </w:rPr>
              <w:t>:財團法人三義工業區服務中心</w:t>
            </w:r>
            <w:r w:rsidR="00CB31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D4DDD">
              <w:rPr>
                <w:rFonts w:ascii="標楷體" w:eastAsia="標楷體" w:hAnsi="標楷體" w:hint="eastAsia"/>
                <w:sz w:val="22"/>
              </w:rPr>
              <w:t>帳號：130-10-001511-7</w:t>
            </w:r>
          </w:p>
          <w:p w14:paraId="41C42DA5" w14:textId="2ABAD99C" w:rsidR="006D0076" w:rsidRPr="006D0076" w:rsidRDefault="000D1242" w:rsidP="006D0076">
            <w:pPr>
              <w:ind w:left="283" w:hangingChars="118" w:hanging="2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="006D0076"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.如有疑義或其他未盡事宜，請來電洽詢。</w:t>
            </w:r>
            <w:r w:rsidR="006D0076" w:rsidRPr="006D0076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☎</w:t>
            </w:r>
            <w:r w:rsidR="006D0076"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(037)873350。</w:t>
            </w:r>
          </w:p>
          <w:p w14:paraId="1E17D974" w14:textId="243FC0EB" w:rsidR="006D0076" w:rsidRDefault="000D1242" w:rsidP="006D0076">
            <w:pPr>
              <w:ind w:left="283" w:hangingChars="118" w:hanging="28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6D0076" w:rsidRPr="006D00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6D0076" w:rsidRPr="006D0076">
              <w:rPr>
                <w:rFonts w:ascii="標楷體" w:eastAsia="標楷體" w:hAnsi="標楷體" w:cs="新細明體"/>
                <w:kern w:val="0"/>
                <w:szCs w:val="24"/>
              </w:rPr>
              <w:t>以上事項，請</w:t>
            </w:r>
            <w:r w:rsidR="003E56B7"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 w:rsidR="006D0076" w:rsidRPr="006D0076">
              <w:rPr>
                <w:rFonts w:ascii="標楷體" w:eastAsia="標楷體" w:hAnsi="標楷體" w:cs="新細明體"/>
                <w:kern w:val="0"/>
                <w:szCs w:val="24"/>
              </w:rPr>
              <w:t>單位協助宣導予與會人員。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5A6D78" w14:paraId="2B6438A5" w14:textId="77777777" w:rsidTr="005A6D78">
              <w:tc>
                <w:tcPr>
                  <w:tcW w:w="4917" w:type="dxa"/>
                </w:tcPr>
                <w:p w14:paraId="038B4001" w14:textId="41D0B5D6" w:rsidR="005A6D78" w:rsidRDefault="005A6D78" w:rsidP="009D3804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申請公司</w:t>
                  </w:r>
                  <w:r w:rsidR="008B38A4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印</w:t>
                  </w:r>
                </w:p>
              </w:tc>
              <w:tc>
                <w:tcPr>
                  <w:tcW w:w="4917" w:type="dxa"/>
                </w:tcPr>
                <w:p w14:paraId="10230ADB" w14:textId="752E66C5" w:rsidR="005A6D78" w:rsidRDefault="005A6D78" w:rsidP="009D3804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財團法人三義工業區</w:t>
                  </w:r>
                  <w:r w:rsidR="00CB31AA">
                    <w:rPr>
                      <w:rFonts w:ascii="標楷體" w:eastAsia="標楷體" w:hAnsi="標楷體" w:hint="eastAsia"/>
                      <w:szCs w:val="24"/>
                    </w:rPr>
                    <w:t>服務中心</w:t>
                  </w:r>
                  <w:r w:rsidR="008B38A4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印</w:t>
                  </w:r>
                </w:p>
              </w:tc>
            </w:tr>
            <w:tr w:rsidR="005A6D78" w14:paraId="0D19A66E" w14:textId="77777777" w:rsidTr="00FD6576">
              <w:trPr>
                <w:trHeight w:val="1774"/>
              </w:trPr>
              <w:tc>
                <w:tcPr>
                  <w:tcW w:w="4917" w:type="dxa"/>
                </w:tcPr>
                <w:p w14:paraId="3EDDD78D" w14:textId="77777777" w:rsidR="005A6D78" w:rsidRDefault="005A6D78" w:rsidP="009D3804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14:paraId="5FA30C3F" w14:textId="77777777" w:rsidR="005A6D78" w:rsidRDefault="005A6D78" w:rsidP="009D3804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6EC29BB7" w14:textId="39E27FBB" w:rsidR="00A01A46" w:rsidRPr="006D0076" w:rsidRDefault="00A01A46" w:rsidP="009D38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14:paraId="19DD9F0F" w14:textId="751823BF" w:rsidR="00D768B9" w:rsidRPr="003E56B7" w:rsidRDefault="00D768B9" w:rsidP="003E56B7">
      <w:pPr>
        <w:rPr>
          <w:rFonts w:ascii="標楷體" w:eastAsia="標楷體" w:hAnsi="標楷體"/>
        </w:rPr>
      </w:pPr>
    </w:p>
    <w:sectPr w:rsidR="00D768B9" w:rsidRPr="003E56B7" w:rsidSect="001D4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6C71" w14:textId="77777777" w:rsidR="00223926" w:rsidRDefault="00223926" w:rsidP="00AE03D3">
      <w:r>
        <w:separator/>
      </w:r>
    </w:p>
  </w:endnote>
  <w:endnote w:type="continuationSeparator" w:id="0">
    <w:p w14:paraId="5107AEA2" w14:textId="77777777" w:rsidR="00223926" w:rsidRDefault="00223926" w:rsidP="00A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7FC2" w14:textId="77777777" w:rsidR="00223926" w:rsidRDefault="00223926" w:rsidP="00AE03D3">
      <w:r>
        <w:separator/>
      </w:r>
    </w:p>
  </w:footnote>
  <w:footnote w:type="continuationSeparator" w:id="0">
    <w:p w14:paraId="5BDF3D82" w14:textId="77777777" w:rsidR="00223926" w:rsidRDefault="00223926" w:rsidP="00AE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DEF"/>
    <w:multiLevelType w:val="hybridMultilevel"/>
    <w:tmpl w:val="DFF8C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36BDA"/>
    <w:multiLevelType w:val="hybridMultilevel"/>
    <w:tmpl w:val="9FA4EE42"/>
    <w:lvl w:ilvl="0" w:tplc="D5CEC1E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666AC"/>
    <w:multiLevelType w:val="hybridMultilevel"/>
    <w:tmpl w:val="39AE3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B30508"/>
    <w:multiLevelType w:val="multilevel"/>
    <w:tmpl w:val="45CE4480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2999"/>
        </w:tabs>
        <w:ind w:left="2999" w:hanging="360"/>
      </w:pPr>
    </w:lvl>
    <w:lvl w:ilvl="2" w:tentative="1">
      <w:start w:val="1"/>
      <w:numFmt w:val="decimal"/>
      <w:lvlText w:val="%3."/>
      <w:lvlJc w:val="left"/>
      <w:pPr>
        <w:tabs>
          <w:tab w:val="num" w:pos="3719"/>
        </w:tabs>
        <w:ind w:left="3719" w:hanging="360"/>
      </w:pPr>
    </w:lvl>
    <w:lvl w:ilvl="3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entative="1">
      <w:start w:val="1"/>
      <w:numFmt w:val="decimal"/>
      <w:lvlText w:val="%5."/>
      <w:lvlJc w:val="left"/>
      <w:pPr>
        <w:tabs>
          <w:tab w:val="num" w:pos="5159"/>
        </w:tabs>
        <w:ind w:left="5159" w:hanging="360"/>
      </w:pPr>
    </w:lvl>
    <w:lvl w:ilvl="5" w:tentative="1">
      <w:start w:val="1"/>
      <w:numFmt w:val="decimal"/>
      <w:lvlText w:val="%6."/>
      <w:lvlJc w:val="left"/>
      <w:pPr>
        <w:tabs>
          <w:tab w:val="num" w:pos="5879"/>
        </w:tabs>
        <w:ind w:left="5879" w:hanging="360"/>
      </w:pPr>
    </w:lvl>
    <w:lvl w:ilvl="6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entative="1">
      <w:start w:val="1"/>
      <w:numFmt w:val="decimal"/>
      <w:lvlText w:val="%8."/>
      <w:lvlJc w:val="left"/>
      <w:pPr>
        <w:tabs>
          <w:tab w:val="num" w:pos="7319"/>
        </w:tabs>
        <w:ind w:left="7319" w:hanging="360"/>
      </w:pPr>
    </w:lvl>
    <w:lvl w:ilvl="8" w:tentative="1">
      <w:start w:val="1"/>
      <w:numFmt w:val="decimal"/>
      <w:lvlText w:val="%9."/>
      <w:lvlJc w:val="left"/>
      <w:pPr>
        <w:tabs>
          <w:tab w:val="num" w:pos="8039"/>
        </w:tabs>
        <w:ind w:left="8039" w:hanging="360"/>
      </w:pPr>
    </w:lvl>
  </w:abstractNum>
  <w:abstractNum w:abstractNumId="4" w15:restartNumberingAfterBreak="0">
    <w:nsid w:val="7B04103F"/>
    <w:multiLevelType w:val="hybridMultilevel"/>
    <w:tmpl w:val="990844EC"/>
    <w:lvl w:ilvl="0" w:tplc="E7F06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205310">
    <w:abstractNumId w:val="1"/>
  </w:num>
  <w:num w:numId="2" w16cid:durableId="1966740151">
    <w:abstractNumId w:val="0"/>
  </w:num>
  <w:num w:numId="3" w16cid:durableId="903219386">
    <w:abstractNumId w:val="3"/>
  </w:num>
  <w:num w:numId="4" w16cid:durableId="1326862816">
    <w:abstractNumId w:val="2"/>
  </w:num>
  <w:num w:numId="5" w16cid:durableId="125412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B9"/>
    <w:rsid w:val="0005180E"/>
    <w:rsid w:val="000735F1"/>
    <w:rsid w:val="000D1242"/>
    <w:rsid w:val="000D7F23"/>
    <w:rsid w:val="000E09C6"/>
    <w:rsid w:val="000F6992"/>
    <w:rsid w:val="00191A1B"/>
    <w:rsid w:val="001926A4"/>
    <w:rsid w:val="001A2258"/>
    <w:rsid w:val="001C107A"/>
    <w:rsid w:val="001D2775"/>
    <w:rsid w:val="001D4DDD"/>
    <w:rsid w:val="00223926"/>
    <w:rsid w:val="00282F60"/>
    <w:rsid w:val="002A1338"/>
    <w:rsid w:val="002A2884"/>
    <w:rsid w:val="002D24DD"/>
    <w:rsid w:val="00364B4E"/>
    <w:rsid w:val="00381B38"/>
    <w:rsid w:val="003962B2"/>
    <w:rsid w:val="003B6B68"/>
    <w:rsid w:val="003E56B7"/>
    <w:rsid w:val="00413F4D"/>
    <w:rsid w:val="00456A87"/>
    <w:rsid w:val="00467F52"/>
    <w:rsid w:val="004B3FF2"/>
    <w:rsid w:val="004E2435"/>
    <w:rsid w:val="004F4608"/>
    <w:rsid w:val="0058083C"/>
    <w:rsid w:val="005A6D78"/>
    <w:rsid w:val="005C1E6C"/>
    <w:rsid w:val="005D30F3"/>
    <w:rsid w:val="006828AA"/>
    <w:rsid w:val="00693F34"/>
    <w:rsid w:val="006D0076"/>
    <w:rsid w:val="006F0D86"/>
    <w:rsid w:val="006F33A4"/>
    <w:rsid w:val="00702890"/>
    <w:rsid w:val="00780536"/>
    <w:rsid w:val="00837CC2"/>
    <w:rsid w:val="008653F9"/>
    <w:rsid w:val="008658FB"/>
    <w:rsid w:val="008B38A4"/>
    <w:rsid w:val="00900035"/>
    <w:rsid w:val="009434B4"/>
    <w:rsid w:val="00975939"/>
    <w:rsid w:val="009D3804"/>
    <w:rsid w:val="00A01A46"/>
    <w:rsid w:val="00A7111A"/>
    <w:rsid w:val="00AC2F13"/>
    <w:rsid w:val="00AE03D3"/>
    <w:rsid w:val="00B22063"/>
    <w:rsid w:val="00BA0A22"/>
    <w:rsid w:val="00BF45BC"/>
    <w:rsid w:val="00C42857"/>
    <w:rsid w:val="00C93777"/>
    <w:rsid w:val="00CB31AA"/>
    <w:rsid w:val="00CC6E0A"/>
    <w:rsid w:val="00CF1234"/>
    <w:rsid w:val="00CF6226"/>
    <w:rsid w:val="00D145DE"/>
    <w:rsid w:val="00D43BC1"/>
    <w:rsid w:val="00D768B9"/>
    <w:rsid w:val="00DD69A7"/>
    <w:rsid w:val="00ED7AB4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F926A"/>
  <w15:chartTrackingRefBased/>
  <w15:docId w15:val="{0CB24E22-44D6-4F1B-AF98-5FE52744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2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3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3D3"/>
    <w:rPr>
      <w:sz w:val="20"/>
      <w:szCs w:val="20"/>
    </w:rPr>
  </w:style>
  <w:style w:type="paragraph" w:styleId="a9">
    <w:name w:val="No Spacing"/>
    <w:uiPriority w:val="1"/>
    <w:qFormat/>
    <w:rsid w:val="008B38A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三義工業區服務中心 Office</cp:lastModifiedBy>
  <cp:revision>13</cp:revision>
  <cp:lastPrinted>2023-02-22T03:53:00Z</cp:lastPrinted>
  <dcterms:created xsi:type="dcterms:W3CDTF">2023-02-21T01:45:00Z</dcterms:created>
  <dcterms:modified xsi:type="dcterms:W3CDTF">2023-02-22T04:04:00Z</dcterms:modified>
</cp:coreProperties>
</file>